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4276" w14:textId="77777777" w:rsidR="00031BE9" w:rsidRDefault="004255C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MIDWEST REGION GUIDELINES for NARATEEN</w:t>
      </w:r>
    </w:p>
    <w:p w14:paraId="55A66449" w14:textId="77777777" w:rsidR="00031BE9" w:rsidRDefault="004255C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Passed at regional assembly ___________________________</w:t>
      </w:r>
    </w:p>
    <w:p w14:paraId="6B621FEE" w14:textId="77777777" w:rsidR="00031BE9" w:rsidRDefault="00031BE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6FDE61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Role of the Region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Midwest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 will provide each new </w:t>
      </w:r>
      <w:r>
        <w:rPr>
          <w:rFonts w:ascii="Times New Roman" w:eastAsia="Times New Roman" w:hAnsi="Times New Roman" w:cs="Times New Roman"/>
          <w:sz w:val="24"/>
          <w:szCs w:val="24"/>
        </w:rPr>
        <w:t>Midwest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Narateen Group registered with the WSO with the Narateen New Group Packet as well as one copy each of the “Hope for Children”, “Day at a Time” and “Living Today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Alateen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Books. (Motion September 17,2011) The </w:t>
      </w:r>
      <w:r>
        <w:rPr>
          <w:rFonts w:ascii="Times New Roman" w:eastAsia="Times New Roman" w:hAnsi="Times New Roman" w:cs="Times New Roman"/>
          <w:sz w:val="24"/>
          <w:szCs w:val="24"/>
        </w:rPr>
        <w:t>Midwest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 will reimburse and/or pay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costs of the background checks for up to 3 Narateen Group Facilitators.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with other subcommittee chairs, the Narateen subcommittee chair will be elected at regional assembly and may have term limits as determined by the region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14:paraId="14B2FEE4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</w:p>
    <w:p w14:paraId="31E92787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Role of the Narateen Subcommittee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589E3072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Ideally the committee should include at least one facilitator or member from 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Narateen group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7B56D6A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Narateen subcommittee shall update these safety guidelines as needed and present as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for assembly approval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3359D8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Submit a yearly budget proposal to the region</w:t>
      </w:r>
    </w:p>
    <w:p w14:paraId="4B0A813E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 to the NTPP the names of interested facilitators who have communicated with the committee and appear committed to supporting a Narateen meeting.</w:t>
      </w:r>
    </w:p>
    <w:p w14:paraId="6D0D1631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 existing group members and facilitators</w:t>
      </w:r>
    </w:p>
    <w:p w14:paraId="2A193A82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 outreach and new group formation.</w:t>
      </w:r>
    </w:p>
    <w:p w14:paraId="24E64580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 Narateen participation in local Nar-anon conventions</w:t>
      </w:r>
    </w:p>
    <w:p w14:paraId="310502C9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to design and maintain a facilitator training program. </w:t>
      </w:r>
    </w:p>
    <w:p w14:paraId="2848B735" w14:textId="77777777" w:rsidR="00031BE9" w:rsidRDefault="004255C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Assign experienced facilitators to mentor new facilitators </w:t>
      </w:r>
    </w:p>
    <w:p w14:paraId="08A92C19" w14:textId="77777777" w:rsidR="00031BE9" w:rsidRDefault="00031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0D6544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Role of a Nar-anon group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It is suggested that Narateen Groups be affiliated with an active Nar-Anon Group. Local Nar-anon groups are encouraged to provide material and/or financial support for Narateen as well as have members willing to become certified facilitators.</w:t>
      </w:r>
    </w:p>
    <w:p w14:paraId="65F2C5A8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2D95A3B6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B64340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Narateen Process Person (NTPP)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Midwest Narateen Regional Process Person shall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serve  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duties and responsibilities as follows:</w:t>
      </w:r>
    </w:p>
    <w:p w14:paraId="4B3EC8B0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be elected at our Midwest Assembly...</w:t>
      </w:r>
    </w:p>
    <w:p w14:paraId="42A5EAFE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Maintain and update </w:t>
      </w:r>
      <w:r>
        <w:rPr>
          <w:rFonts w:ascii="Times New Roman" w:eastAsia="Times New Roman" w:hAnsi="Times New Roman" w:cs="Times New Roman"/>
          <w:sz w:val="24"/>
          <w:szCs w:val="24"/>
        </w:rPr>
        <w:t>Midwest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Narateen Group Facilitator information and Narateen Group information with Nar-Anon World Service.</w:t>
      </w:r>
    </w:p>
    <w:p w14:paraId="7234F10E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 current information with the background check agency, including setting up account and payment information.</w:t>
      </w:r>
    </w:p>
    <w:p w14:paraId="74109DAB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Verify funds are available for background checks. </w:t>
      </w:r>
    </w:p>
    <w:p w14:paraId="3C7DA56D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Communicate and maintain records between agency and facilitators for completion of background check process.</w:t>
      </w:r>
    </w:p>
    <w:p w14:paraId="3B402DA0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Act as a liaison between World Service, </w:t>
      </w:r>
      <w:r>
        <w:rPr>
          <w:rFonts w:ascii="Times New Roman" w:eastAsia="Times New Roman" w:hAnsi="Times New Roman" w:cs="Times New Roman"/>
          <w:sz w:val="24"/>
          <w:szCs w:val="24"/>
        </w:rPr>
        <w:t>Midwest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Region, </w:t>
      </w:r>
      <w:r>
        <w:rPr>
          <w:rFonts w:ascii="Times New Roman" w:eastAsia="Times New Roman" w:hAnsi="Times New Roman" w:cs="Times New Roman"/>
          <w:sz w:val="24"/>
          <w:szCs w:val="24"/>
        </w:rPr>
        <w:t>Midwest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Narateen Committee, facilitators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Narateen members &amp; the fellowship.</w:t>
      </w:r>
    </w:p>
    <w:p w14:paraId="2823239A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Securely store records related to facilitator information and background check results</w:t>
      </w:r>
    </w:p>
    <w:p w14:paraId="67198191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 completed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facilitator regi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stration forms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WSO (S-333) and update that information annually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June.</w:t>
      </w:r>
    </w:p>
    <w:p w14:paraId="588C8179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and submit the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Narateen Group Registration form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(form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GLS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WSO once the group is ready to start.</w:t>
      </w:r>
    </w:p>
    <w:p w14:paraId="214FEB15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passed background checks to the regional Narateen Committee chair.</w:t>
      </w:r>
    </w:p>
    <w:p w14:paraId="11FA3C3B" w14:textId="77777777" w:rsidR="00031BE9" w:rsidRDefault="004255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NTPP may be a member of the NT committee and may also serve as chair</w:t>
      </w:r>
    </w:p>
    <w:p w14:paraId="47E54E5E" w14:textId="77777777" w:rsidR="00031BE9" w:rsidRDefault="00031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C490F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Facilitators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role of a Narateen facilitator is to provide a safe space for the teen group members and provide a framework and guidance for the meetings based on the 12 Steps, 12 Traditions and 12 Concepts of Nar-anon. There must be two certified Narateen Group faci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litators registered at WSO at all Narateen Meetings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Narateen Group facilitator must meet the following requirements:</w:t>
      </w:r>
    </w:p>
    <w:p w14:paraId="638BA747" w14:textId="77777777" w:rsidR="00031BE9" w:rsidRDefault="004255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at least 21 years of age.</w:t>
      </w:r>
    </w:p>
    <w:p w14:paraId="7F9D3F08" w14:textId="77777777" w:rsidR="00031BE9" w:rsidRDefault="004255C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an active member of Nar-Anon, continue to attend their own meeting, and maintain a working knowledge of the Nar-Anon program.</w:t>
      </w:r>
    </w:p>
    <w:p w14:paraId="4E8819DB" w14:textId="77777777" w:rsidR="00031BE9" w:rsidRDefault="004255C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should not be a family member or guardian of any group members.</w:t>
      </w:r>
    </w:p>
    <w:p w14:paraId="5654BB74" w14:textId="77777777" w:rsidR="00031BE9" w:rsidRDefault="004255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Successfully complete the required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ackground check for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eir state in regards </w:t>
      </w:r>
      <w:r>
        <w:rPr>
          <w:rFonts w:ascii="Times New Roman" w:eastAsia="Times New Roman" w:hAnsi="Times New Roman" w:cs="Times New Roman"/>
          <w:sz w:val="24"/>
          <w:szCs w:val="24"/>
        </w:rPr>
        <w:t>to adults working with minors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every five years, through the </w:t>
      </w:r>
      <w:r>
        <w:rPr>
          <w:rFonts w:ascii="Times New Roman" w:eastAsia="Times New Roman" w:hAnsi="Times New Roman" w:cs="Times New Roman"/>
          <w:sz w:val="24"/>
          <w:szCs w:val="24"/>
        </w:rPr>
        <w:t>Midwest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Region’s Narateen Committee’s approved resource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Verified Volunteers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A82344" w14:textId="77777777" w:rsidR="00031BE9" w:rsidRDefault="004255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Annually complete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facilitator registration forms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and send to NTPP and WSO (S-333) </w:t>
      </w:r>
    </w:p>
    <w:p w14:paraId="4C5D9E2D" w14:textId="77777777" w:rsidR="00031BE9" w:rsidRDefault="004255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an experienced Narateen Facilitator mentor for the first 6 months for guidance and support.  </w:t>
      </w:r>
    </w:p>
    <w:p w14:paraId="3E8A0036" w14:textId="77777777" w:rsidR="00031BE9" w:rsidRDefault="004255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facilitator will serve as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liason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any supporting Nar-anon group and the facility where the meeting takes place.</w:t>
      </w:r>
    </w:p>
    <w:p w14:paraId="4F36E59E" w14:textId="77777777" w:rsidR="00031BE9" w:rsidRDefault="004255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Facilitators with more than 6 months experience must be willing serve as mentors to new facilitators.</w:t>
      </w:r>
    </w:p>
    <w:p w14:paraId="0813BB9D" w14:textId="77777777" w:rsidR="00031BE9" w:rsidRDefault="004255C6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Facilitators must respect all loca</w:t>
      </w:r>
      <w:r>
        <w:rPr>
          <w:rFonts w:ascii="Times New Roman" w:eastAsia="Times New Roman" w:hAnsi="Times New Roman" w:cs="Times New Roman"/>
          <w:sz w:val="24"/>
          <w:szCs w:val="24"/>
        </w:rPr>
        <w:t>l laws related to adults interacting with minors, if Facilitator suspects a minor member is a victim of neglect or abuse, they should be encouraged to consult each other or Narateen Committee members for support before reporting suspected child abuse or ne</w:t>
      </w:r>
      <w:r>
        <w:rPr>
          <w:rFonts w:ascii="Times New Roman" w:eastAsia="Times New Roman" w:hAnsi="Times New Roman" w:cs="Times New Roman"/>
          <w:sz w:val="24"/>
          <w:szCs w:val="24"/>
        </w:rPr>
        <w:t>glect.</w:t>
      </w:r>
    </w:p>
    <w:p w14:paraId="78112802" w14:textId="77777777" w:rsidR="00031BE9" w:rsidRDefault="004255C6">
      <w:p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*Details of the Child Abuse Mandatory Reporting Law (39.201) can be found here:</w:t>
      </w:r>
    </w:p>
    <w:p w14:paraId="4538DAD9" w14:textId="77777777" w:rsidR="00031BE9" w:rsidRDefault="004255C6">
      <w:p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https://www.childwelfare.gov/topics/responding/reporting/</w:t>
        </w:r>
      </w:hyperlink>
    </w:p>
    <w:p w14:paraId="31309611" w14:textId="77777777" w:rsidR="00031BE9" w:rsidRDefault="00031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F9DED9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Narateen Group Members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Group members will be aged 13-18 and be affected by the addiction problem of someone close to them. Individuals outside of this age range can be members if the group decides through group conscience.</w:t>
      </w:r>
    </w:p>
    <w:p w14:paraId="1FE6E80D" w14:textId="77777777" w:rsidR="00031BE9" w:rsidRDefault="004255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Group members will create behav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ior guidelines for the meeting and help each other adhere to them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860FD8E" w14:textId="77777777" w:rsidR="00031BE9" w:rsidRDefault="004255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will be encouraged to keep the focus of the meeting on the Nar-anon 12 steps of </w:t>
      </w:r>
    </w:p>
    <w:p w14:paraId="3BEC31B0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recovery using only conference approved literature.</w:t>
      </w:r>
    </w:p>
    <w:p w14:paraId="6F3B0593" w14:textId="77777777" w:rsidR="00031BE9" w:rsidRDefault="004255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the Nar-anon 12 Traditions, they will respect both each other’s and the addict’s anonymity as well as aim to be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self supporting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through a local Nar-anon group can decide to provide financial and material support.</w:t>
      </w:r>
    </w:p>
    <w:p w14:paraId="4651D409" w14:textId="77777777" w:rsidR="00031BE9" w:rsidRDefault="004255C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 as for Nar-anon groups, Narateen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 may elect a Groups Service Representative to represent them at area or regional meeting. The may also elect other service positions such as group secretary and treasurer.</w:t>
      </w:r>
    </w:p>
    <w:p w14:paraId="4C402C05" w14:textId="77777777" w:rsidR="00031BE9" w:rsidRDefault="00031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E591FC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Special Situations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061E460B" w14:textId="77777777" w:rsidR="00031BE9" w:rsidRDefault="004255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Transportation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any minor Narateen member by any Narateen Facilitator must occur only with the expressed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consent of the minor’s legal guardian.</w:t>
      </w:r>
    </w:p>
    <w:p w14:paraId="5271D123" w14:textId="77777777" w:rsidR="00031BE9" w:rsidRDefault="00031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710DF1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Emergency Situations and Group Problems:</w:t>
      </w:r>
    </w:p>
    <w:p w14:paraId="5330DBC6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 Narateen group should develop, through a group conscience involving both facilitators and members, a written behavior plan on how to handle emergency situations which should include, but not be limited to, the following:</w:t>
      </w:r>
    </w:p>
    <w:p w14:paraId="146C1346" w14:textId="77777777" w:rsidR="00031BE9" w:rsidRDefault="004255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member becomes disruptive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z w:val="24"/>
          <w:szCs w:val="24"/>
        </w:rPr>
        <w:t>x. give verbal warning).  If a member must be removed from a meeting due to disruptive behavior, a facilitator should stay with the child until released to the minor’s legal guardian.</w:t>
      </w:r>
    </w:p>
    <w:p w14:paraId="112C1DD4" w14:textId="77777777" w:rsidR="00031BE9" w:rsidRDefault="004255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physical danger such as natural threats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storm) or fire</w:t>
      </w:r>
      <w:r>
        <w:rPr>
          <w:rFonts w:ascii="Times New Roman" w:eastAsia="Times New Roman" w:hAnsi="Times New Roman" w:cs="Times New Roman"/>
          <w:sz w:val="24"/>
          <w:szCs w:val="24"/>
        </w:rPr>
        <w:t>, adhere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facilities safety guidelines.</w:t>
      </w:r>
    </w:p>
    <w:p w14:paraId="648106BC" w14:textId="77777777" w:rsidR="00031BE9" w:rsidRDefault="004255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member becomes ill</w:t>
      </w:r>
      <w:r>
        <w:rPr>
          <w:rFonts w:ascii="Times New Roman" w:eastAsia="Times New Roman" w:hAnsi="Times New Roman" w:cs="Times New Roman"/>
          <w:sz w:val="24"/>
          <w:szCs w:val="24"/>
        </w:rPr>
        <w:t>, a facilitator should stay with the child until released to the minor’s legal guardian.</w:t>
      </w:r>
    </w:p>
    <w:p w14:paraId="44EC4764" w14:textId="77777777" w:rsidR="00031BE9" w:rsidRDefault="00031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BB327" w14:textId="77777777" w:rsidR="00031BE9" w:rsidRDefault="004255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 the regional members will vote at assembly on any submitted motion to change these guidelines.  </w:t>
      </w:r>
    </w:p>
    <w:p w14:paraId="1F94A142" w14:textId="77777777" w:rsidR="00031BE9" w:rsidRDefault="00031BE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031B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B50"/>
    <w:multiLevelType w:val="multilevel"/>
    <w:tmpl w:val="8A3A3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178D2"/>
    <w:multiLevelType w:val="multilevel"/>
    <w:tmpl w:val="C77C8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E07469"/>
    <w:multiLevelType w:val="multilevel"/>
    <w:tmpl w:val="85023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19A2"/>
    <w:multiLevelType w:val="multilevel"/>
    <w:tmpl w:val="32624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617FBC"/>
    <w:multiLevelType w:val="multilevel"/>
    <w:tmpl w:val="433CE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7B6945"/>
    <w:multiLevelType w:val="multilevel"/>
    <w:tmpl w:val="B254CF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95075A"/>
    <w:multiLevelType w:val="multilevel"/>
    <w:tmpl w:val="8B7A6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E9"/>
    <w:rsid w:val="00031BE9"/>
    <w:rsid w:val="0042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2A1A"/>
  <w15:docId w15:val="{A455D259-A9E1-4344-B867-A4A38CA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ltRZXuIK4o-78cA4HSjW7KWn-uXMgdY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ifiedvoluntee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-anon.org/new-grou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ltRZXuIK4o-78cA4HSjW7KWn-uXMgdY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ildwelfare.gov/topics/responding/repor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Roderick Seemann</cp:lastModifiedBy>
  <cp:revision>2</cp:revision>
  <dcterms:created xsi:type="dcterms:W3CDTF">2018-10-17T14:54:00Z</dcterms:created>
  <dcterms:modified xsi:type="dcterms:W3CDTF">2018-10-17T14:54:00Z</dcterms:modified>
</cp:coreProperties>
</file>