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9625" w14:textId="77777777" w:rsidR="005A0D7D" w:rsidRDefault="00991002" w:rsidP="000E2A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Mentoring</w:t>
      </w:r>
      <w:r w:rsidR="00AA70A0" w:rsidRPr="000E2A43">
        <w:rPr>
          <w:b/>
          <w:sz w:val="32"/>
          <w:szCs w:val="32"/>
        </w:rPr>
        <w:t xml:space="preserve"> Process </w:t>
      </w:r>
      <w:r w:rsidR="0033427C">
        <w:rPr>
          <w:b/>
          <w:sz w:val="32"/>
          <w:szCs w:val="32"/>
        </w:rPr>
        <w:t>Checklist</w:t>
      </w:r>
    </w:p>
    <w:p w14:paraId="6913CDEC" w14:textId="77777777" w:rsidR="000E2A43" w:rsidRDefault="000E2A43" w:rsidP="00F42CB1">
      <w:pPr>
        <w:spacing w:line="276" w:lineRule="auto"/>
        <w:jc w:val="center"/>
        <w:rPr>
          <w:b/>
          <w:sz w:val="32"/>
          <w:szCs w:val="32"/>
        </w:rPr>
      </w:pPr>
    </w:p>
    <w:p w14:paraId="37CFD7B0" w14:textId="77777777" w:rsidR="000E2A43" w:rsidRDefault="000E2A43" w:rsidP="003C57F3">
      <w:pPr>
        <w:spacing w:line="240" w:lineRule="auto"/>
        <w:rPr>
          <w:szCs w:val="24"/>
        </w:rPr>
      </w:pPr>
      <w:r>
        <w:rPr>
          <w:szCs w:val="24"/>
        </w:rPr>
        <w:t xml:space="preserve">WSO – Notifies Chair about new meeting.  </w:t>
      </w:r>
    </w:p>
    <w:p w14:paraId="3B924591" w14:textId="77777777" w:rsidR="000E2A43" w:rsidRDefault="000E2A43" w:rsidP="003C57F3">
      <w:pPr>
        <w:spacing w:line="240" w:lineRule="auto"/>
        <w:rPr>
          <w:szCs w:val="24"/>
        </w:rPr>
      </w:pPr>
      <w:r>
        <w:rPr>
          <w:szCs w:val="24"/>
        </w:rPr>
        <w:t>Chair – Assigns someone to be Mentor</w:t>
      </w:r>
      <w:r w:rsidR="009813C6">
        <w:rPr>
          <w:szCs w:val="24"/>
        </w:rPr>
        <w:t xml:space="preserve"> and notifies Webmaster</w:t>
      </w:r>
      <w:r w:rsidR="003326F3">
        <w:rPr>
          <w:szCs w:val="24"/>
        </w:rPr>
        <w:t xml:space="preserve"> and Secretary.</w:t>
      </w:r>
    </w:p>
    <w:p w14:paraId="7583A237" w14:textId="77777777" w:rsidR="000E2A43" w:rsidRDefault="000E2A43" w:rsidP="003C57F3">
      <w:pPr>
        <w:spacing w:line="240" w:lineRule="auto"/>
        <w:rPr>
          <w:szCs w:val="24"/>
        </w:rPr>
      </w:pPr>
      <w:r>
        <w:rPr>
          <w:szCs w:val="24"/>
        </w:rPr>
        <w:t>Webmaster – Posts info on Website</w:t>
      </w:r>
    </w:p>
    <w:p w14:paraId="55F31050" w14:textId="77777777" w:rsidR="000E2A43" w:rsidRDefault="000E2A43" w:rsidP="003C57F3">
      <w:pPr>
        <w:spacing w:line="240" w:lineRule="auto"/>
        <w:rPr>
          <w:szCs w:val="24"/>
        </w:rPr>
      </w:pPr>
      <w:r>
        <w:rPr>
          <w:szCs w:val="24"/>
        </w:rPr>
        <w:t>Secretary – Includes info on Roster</w:t>
      </w:r>
    </w:p>
    <w:p w14:paraId="68C5C279" w14:textId="77777777" w:rsidR="00C409ED" w:rsidRDefault="00C409ED" w:rsidP="00F42CB1">
      <w:pPr>
        <w:spacing w:line="276" w:lineRule="auto"/>
        <w:rPr>
          <w:szCs w:val="24"/>
        </w:rPr>
      </w:pPr>
      <w:r>
        <w:rPr>
          <w:szCs w:val="24"/>
        </w:rPr>
        <w:t>Group Location - ____________________________________</w:t>
      </w:r>
    </w:p>
    <w:p w14:paraId="05C28E00" w14:textId="77777777" w:rsidR="00C409ED" w:rsidRDefault="00A6359E" w:rsidP="00F42CB1">
      <w:pPr>
        <w:spacing w:line="276" w:lineRule="auto"/>
        <w:rPr>
          <w:szCs w:val="24"/>
        </w:rPr>
      </w:pPr>
      <w:r>
        <w:rPr>
          <w:szCs w:val="24"/>
        </w:rPr>
        <w:t>Group Name - ______________________________________</w:t>
      </w:r>
    </w:p>
    <w:p w14:paraId="13CE5B03" w14:textId="77777777" w:rsidR="00A6359E" w:rsidRDefault="00A6359E" w:rsidP="00F42CB1">
      <w:pPr>
        <w:spacing w:line="276" w:lineRule="auto"/>
        <w:rPr>
          <w:szCs w:val="24"/>
        </w:rPr>
      </w:pPr>
      <w:r>
        <w:rPr>
          <w:szCs w:val="24"/>
        </w:rPr>
        <w:t>Meeting Day - _________________   Time - ______________</w:t>
      </w:r>
    </w:p>
    <w:p w14:paraId="6E8640BA" w14:textId="77777777" w:rsidR="00A6359E" w:rsidRDefault="00A6359E" w:rsidP="00F42CB1">
      <w:pPr>
        <w:spacing w:line="276" w:lineRule="auto"/>
        <w:rPr>
          <w:szCs w:val="24"/>
        </w:rPr>
      </w:pPr>
      <w:r>
        <w:rPr>
          <w:szCs w:val="24"/>
        </w:rPr>
        <w:t>GSR - ___________________ Phone Number - _____________________</w:t>
      </w:r>
    </w:p>
    <w:p w14:paraId="2F6E1A14" w14:textId="77777777" w:rsidR="00A6359E" w:rsidRDefault="00A6359E" w:rsidP="00F42CB1">
      <w:pPr>
        <w:spacing w:line="276" w:lineRule="auto"/>
        <w:rPr>
          <w:szCs w:val="24"/>
        </w:rPr>
      </w:pPr>
      <w:r>
        <w:rPr>
          <w:szCs w:val="24"/>
        </w:rPr>
        <w:t>Email - ______________________________________________________</w:t>
      </w:r>
    </w:p>
    <w:p w14:paraId="2DEB4A82" w14:textId="77777777" w:rsidR="00A6359E" w:rsidRDefault="00A6359E" w:rsidP="00F42CB1">
      <w:pPr>
        <w:spacing w:line="276" w:lineRule="auto"/>
        <w:rPr>
          <w:szCs w:val="24"/>
        </w:rPr>
      </w:pPr>
      <w:r>
        <w:rPr>
          <w:szCs w:val="24"/>
        </w:rPr>
        <w:t>Alternate Contact - ______________ Phone Number - _____________________</w:t>
      </w:r>
    </w:p>
    <w:p w14:paraId="36961D84" w14:textId="77777777" w:rsidR="00C409ED" w:rsidRDefault="00A6359E" w:rsidP="00F42CB1">
      <w:pPr>
        <w:spacing w:line="276" w:lineRule="auto"/>
        <w:rPr>
          <w:szCs w:val="24"/>
        </w:rPr>
      </w:pPr>
      <w:r>
        <w:rPr>
          <w:szCs w:val="24"/>
        </w:rPr>
        <w:t>Email - ___________________________________________________________</w:t>
      </w:r>
    </w:p>
    <w:p w14:paraId="37F724F3" w14:textId="77777777" w:rsidR="00F42CB1" w:rsidRDefault="00F42CB1" w:rsidP="00F42CB1">
      <w:pPr>
        <w:spacing w:line="276" w:lineRule="auto"/>
        <w:rPr>
          <w:szCs w:val="24"/>
        </w:rPr>
      </w:pPr>
      <w:r>
        <w:rPr>
          <w:szCs w:val="24"/>
        </w:rPr>
        <w:t>Mentor</w:t>
      </w:r>
      <w:r w:rsidR="00A6359E">
        <w:rPr>
          <w:szCs w:val="24"/>
        </w:rPr>
        <w:t xml:space="preserve"> </w:t>
      </w:r>
      <w:r w:rsidR="00BE11F0">
        <w:rPr>
          <w:szCs w:val="24"/>
        </w:rPr>
        <w:t>Guidelines and Discussion Points:</w:t>
      </w:r>
    </w:p>
    <w:p w14:paraId="1F514982" w14:textId="7074C0B3" w:rsidR="002E50E0" w:rsidRPr="002E50E0" w:rsidRDefault="000E2A43" w:rsidP="00BE11F0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2E50E0">
        <w:rPr>
          <w:szCs w:val="24"/>
        </w:rPr>
        <w:t xml:space="preserve">Sends </w:t>
      </w:r>
      <w:r w:rsidR="00281F39" w:rsidRPr="0034721A">
        <w:rPr>
          <w:b/>
          <w:i/>
          <w:szCs w:val="24"/>
        </w:rPr>
        <w:t>personalized</w:t>
      </w:r>
      <w:r w:rsidRPr="002E50E0">
        <w:rPr>
          <w:szCs w:val="24"/>
        </w:rPr>
        <w:t xml:space="preserve"> Welcome Letter</w:t>
      </w:r>
      <w:r w:rsidR="002E50E0" w:rsidRPr="002E50E0">
        <w:rPr>
          <w:szCs w:val="24"/>
        </w:rPr>
        <w:t>,</w:t>
      </w:r>
      <w:r w:rsidR="00BE11F0" w:rsidRPr="002E50E0">
        <w:rPr>
          <w:szCs w:val="24"/>
        </w:rPr>
        <w:t xml:space="preserve"> Fact Sheet</w:t>
      </w:r>
      <w:r w:rsidR="002E50E0" w:rsidRPr="002E50E0">
        <w:rPr>
          <w:szCs w:val="24"/>
        </w:rPr>
        <w:t>, and Roster</w:t>
      </w:r>
      <w:r w:rsidRPr="002E50E0">
        <w:rPr>
          <w:szCs w:val="24"/>
        </w:rPr>
        <w:t xml:space="preserve"> to new GSR</w:t>
      </w:r>
      <w:r w:rsidR="002E50E0" w:rsidRPr="002E50E0">
        <w:rPr>
          <w:szCs w:val="24"/>
        </w:rPr>
        <w:t xml:space="preserve">. The first </w:t>
      </w:r>
      <w:r w:rsidR="0033427C">
        <w:rPr>
          <w:szCs w:val="24"/>
        </w:rPr>
        <w:t>2</w:t>
      </w:r>
      <w:r w:rsidR="002E50E0" w:rsidRPr="002E50E0">
        <w:rPr>
          <w:szCs w:val="24"/>
        </w:rPr>
        <w:t xml:space="preserve"> can be found on the MWR website on the </w:t>
      </w:r>
      <w:r w:rsidR="000D23F4">
        <w:rPr>
          <w:szCs w:val="24"/>
        </w:rPr>
        <w:t>‘Sharing Recovery/How To’ landing</w:t>
      </w:r>
      <w:r w:rsidR="002E50E0" w:rsidRPr="002E50E0">
        <w:rPr>
          <w:szCs w:val="24"/>
        </w:rPr>
        <w:t xml:space="preserve"> page.  The Roster will have to be obtained from the latest GSR Conference Call email.</w:t>
      </w:r>
    </w:p>
    <w:p w14:paraId="0C7DC1CB" w14:textId="77777777" w:rsidR="000E2A43" w:rsidRPr="0034721A" w:rsidRDefault="000E2A43" w:rsidP="00BE11F0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34721A">
        <w:rPr>
          <w:szCs w:val="24"/>
        </w:rPr>
        <w:t xml:space="preserve">Calls new GSR </w:t>
      </w:r>
      <w:r w:rsidR="00991002" w:rsidRPr="0034721A">
        <w:rPr>
          <w:szCs w:val="24"/>
        </w:rPr>
        <w:t xml:space="preserve">– within a day or two of sending </w:t>
      </w:r>
      <w:r w:rsidR="00BE11F0" w:rsidRPr="0034721A">
        <w:rPr>
          <w:szCs w:val="24"/>
        </w:rPr>
        <w:t>material</w:t>
      </w:r>
      <w:r w:rsidR="0034721A">
        <w:rPr>
          <w:szCs w:val="24"/>
        </w:rPr>
        <w:t xml:space="preserve">                                        </w:t>
      </w:r>
      <w:r w:rsidR="0033427C" w:rsidRPr="0034721A">
        <w:rPr>
          <w:szCs w:val="24"/>
        </w:rPr>
        <w:t>Date of Call ________</w:t>
      </w:r>
      <w:r w:rsidR="0034721A">
        <w:rPr>
          <w:szCs w:val="24"/>
        </w:rPr>
        <w:t>_________</w:t>
      </w:r>
    </w:p>
    <w:p w14:paraId="4F8039C0" w14:textId="77777777" w:rsidR="000E2A43" w:rsidRDefault="000E2A43" w:rsidP="00BE11F0">
      <w:pPr>
        <w:pStyle w:val="ListParagraph"/>
        <w:numPr>
          <w:ilvl w:val="1"/>
          <w:numId w:val="4"/>
        </w:numPr>
        <w:spacing w:line="276" w:lineRule="auto"/>
        <w:rPr>
          <w:szCs w:val="24"/>
        </w:rPr>
      </w:pPr>
      <w:r>
        <w:rPr>
          <w:szCs w:val="24"/>
        </w:rPr>
        <w:t>Congratulate them on starting a new group and welcomes them into the Midwest Region</w:t>
      </w:r>
    </w:p>
    <w:p w14:paraId="5C0D52DF" w14:textId="2C09FBB2" w:rsidR="000D23F4" w:rsidRDefault="000E2A43" w:rsidP="00BE11F0">
      <w:pPr>
        <w:pStyle w:val="ListParagraph"/>
        <w:numPr>
          <w:ilvl w:val="1"/>
          <w:numId w:val="4"/>
        </w:numPr>
        <w:spacing w:line="276" w:lineRule="auto"/>
        <w:rPr>
          <w:szCs w:val="24"/>
        </w:rPr>
      </w:pPr>
      <w:r w:rsidRPr="000D23F4">
        <w:rPr>
          <w:szCs w:val="24"/>
        </w:rPr>
        <w:t>New Group Literature Starter Kit</w:t>
      </w:r>
      <w:r w:rsidR="0033427C" w:rsidRPr="000D23F4">
        <w:rPr>
          <w:szCs w:val="24"/>
        </w:rPr>
        <w:t xml:space="preserve"> </w:t>
      </w:r>
      <w:r w:rsidR="000D23F4" w:rsidRPr="000D23F4">
        <w:rPr>
          <w:szCs w:val="24"/>
        </w:rPr>
        <w:t>- (Please refer to the document entitled ‘MWR Starter Kit Literature’ found on the “Sharing Recovery/How To’ landing page under ‘Documents to support the Mentor’.</w:t>
      </w:r>
      <w:r w:rsidR="000D23F4">
        <w:rPr>
          <w:szCs w:val="24"/>
        </w:rPr>
        <w:t xml:space="preserve">  Also discussed on the Fact Sheet, pg. 3, bottom of page.</w:t>
      </w:r>
      <w:r w:rsidR="000D23F4" w:rsidRPr="000D23F4">
        <w:rPr>
          <w:szCs w:val="24"/>
        </w:rPr>
        <w:t>)</w:t>
      </w:r>
    </w:p>
    <w:p w14:paraId="039FC76F" w14:textId="2754F7E1" w:rsidR="000E2A43" w:rsidRPr="000D23F4" w:rsidRDefault="000E2A43" w:rsidP="00BE11F0">
      <w:pPr>
        <w:pStyle w:val="ListParagraph"/>
        <w:numPr>
          <w:ilvl w:val="1"/>
          <w:numId w:val="4"/>
        </w:numPr>
        <w:spacing w:line="276" w:lineRule="auto"/>
        <w:rPr>
          <w:szCs w:val="24"/>
        </w:rPr>
      </w:pPr>
      <w:r w:rsidRPr="000D23F4">
        <w:rPr>
          <w:szCs w:val="24"/>
        </w:rPr>
        <w:t>Primary responsibilities of GSR</w:t>
      </w:r>
      <w:r w:rsidR="00EC3E27">
        <w:rPr>
          <w:szCs w:val="24"/>
        </w:rPr>
        <w:t xml:space="preserve"> (Discussed on the Fact Sheet, pg. 1, bottom of page.)</w:t>
      </w:r>
    </w:p>
    <w:p w14:paraId="23B28FB8" w14:textId="77777777" w:rsidR="00AE5A78" w:rsidRDefault="00AE5A78" w:rsidP="00AE5A78">
      <w:pPr>
        <w:pStyle w:val="ListParagraph"/>
        <w:numPr>
          <w:ilvl w:val="2"/>
          <w:numId w:val="4"/>
        </w:numPr>
        <w:spacing w:line="276" w:lineRule="auto"/>
        <w:rPr>
          <w:szCs w:val="24"/>
        </w:rPr>
      </w:pPr>
      <w:r>
        <w:rPr>
          <w:szCs w:val="24"/>
        </w:rPr>
        <w:t>Acts as a liaison between the group and Region – as information passes to the GSR, they should</w:t>
      </w:r>
      <w:r w:rsidR="003C57F3">
        <w:rPr>
          <w:szCs w:val="24"/>
        </w:rPr>
        <w:t xml:space="preserve"> share this with their group</w:t>
      </w:r>
    </w:p>
    <w:p w14:paraId="144047A2" w14:textId="45065A2E" w:rsidR="003C57F3" w:rsidRDefault="003C57F3" w:rsidP="00AE5A78">
      <w:pPr>
        <w:pStyle w:val="ListParagraph"/>
        <w:numPr>
          <w:ilvl w:val="2"/>
          <w:numId w:val="4"/>
        </w:numPr>
        <w:spacing w:line="276" w:lineRule="auto"/>
        <w:rPr>
          <w:szCs w:val="24"/>
        </w:rPr>
      </w:pPr>
      <w:r>
        <w:rPr>
          <w:szCs w:val="24"/>
        </w:rPr>
        <w:t>Represents the meeting and has voting rights at any Regional events such as GSR Conference Calls, Assemblies, etc.</w:t>
      </w:r>
    </w:p>
    <w:p w14:paraId="1FBE811D" w14:textId="77777777" w:rsidR="00590E3D" w:rsidRDefault="00590E3D" w:rsidP="00590E3D">
      <w:pPr>
        <w:pStyle w:val="ListParagraph"/>
        <w:spacing w:line="276" w:lineRule="auto"/>
        <w:ind w:left="2160"/>
        <w:rPr>
          <w:szCs w:val="24"/>
        </w:rPr>
      </w:pPr>
    </w:p>
    <w:p w14:paraId="20B54A89" w14:textId="651A8251" w:rsidR="004C4601" w:rsidRPr="00590E3D" w:rsidRDefault="004C4601" w:rsidP="00590E3D">
      <w:pPr>
        <w:pStyle w:val="ListParagraph"/>
        <w:numPr>
          <w:ilvl w:val="1"/>
          <w:numId w:val="4"/>
        </w:numPr>
        <w:spacing w:line="276" w:lineRule="auto"/>
        <w:rPr>
          <w:szCs w:val="24"/>
        </w:rPr>
      </w:pPr>
      <w:r w:rsidRPr="004C4601">
        <w:rPr>
          <w:szCs w:val="24"/>
        </w:rPr>
        <w:lastRenderedPageBreak/>
        <w:t>Monthly Conference Calls</w:t>
      </w:r>
    </w:p>
    <w:p w14:paraId="4B4A195F" w14:textId="42290369" w:rsidR="002E50E0" w:rsidRPr="004C4601" w:rsidRDefault="002E50E0" w:rsidP="002E50E0">
      <w:pPr>
        <w:pStyle w:val="ListParagraph"/>
        <w:numPr>
          <w:ilvl w:val="2"/>
          <w:numId w:val="9"/>
        </w:numPr>
        <w:spacing w:line="276" w:lineRule="auto"/>
        <w:rPr>
          <w:szCs w:val="24"/>
        </w:rPr>
      </w:pPr>
      <w:r w:rsidRPr="004C4601">
        <w:rPr>
          <w:szCs w:val="24"/>
        </w:rPr>
        <w:t>Held the 3</w:t>
      </w:r>
      <w:r w:rsidRPr="004C4601">
        <w:rPr>
          <w:szCs w:val="24"/>
          <w:vertAlign w:val="superscript"/>
        </w:rPr>
        <w:t>rd</w:t>
      </w:r>
      <w:r w:rsidRPr="004C4601">
        <w:rPr>
          <w:szCs w:val="24"/>
        </w:rPr>
        <w:t xml:space="preserve"> Saturday of each month at 9:00 AM Central Time</w:t>
      </w:r>
    </w:p>
    <w:p w14:paraId="74BC40EE" w14:textId="77777777" w:rsidR="002E50E0" w:rsidRDefault="002E50E0" w:rsidP="002E50E0">
      <w:pPr>
        <w:pStyle w:val="ListParagraph"/>
        <w:numPr>
          <w:ilvl w:val="2"/>
          <w:numId w:val="9"/>
        </w:numPr>
        <w:spacing w:line="276" w:lineRule="auto"/>
        <w:rPr>
          <w:szCs w:val="24"/>
        </w:rPr>
      </w:pPr>
      <w:r>
        <w:rPr>
          <w:szCs w:val="24"/>
        </w:rPr>
        <w:t>Instructions for call are included in an Agenda that is sent out approximately 1 week before the call</w:t>
      </w:r>
    </w:p>
    <w:p w14:paraId="7513D395" w14:textId="77777777" w:rsidR="002E50E0" w:rsidRPr="002E50E0" w:rsidRDefault="002E50E0" w:rsidP="002E50E0">
      <w:pPr>
        <w:pStyle w:val="ListParagraph"/>
        <w:numPr>
          <w:ilvl w:val="2"/>
          <w:numId w:val="9"/>
        </w:numPr>
        <w:spacing w:line="276" w:lineRule="auto"/>
        <w:rPr>
          <w:szCs w:val="24"/>
        </w:rPr>
      </w:pPr>
      <w:r w:rsidRPr="002E50E0">
        <w:rPr>
          <w:szCs w:val="24"/>
        </w:rPr>
        <w:t>Business for the Region is discussed during call in addition to having time for GSRs to bring up topics concerning them</w:t>
      </w:r>
    </w:p>
    <w:p w14:paraId="14A8F557" w14:textId="77777777" w:rsidR="00991002" w:rsidRDefault="00991002" w:rsidP="00BE11F0">
      <w:pPr>
        <w:pStyle w:val="ListParagraph"/>
        <w:numPr>
          <w:ilvl w:val="1"/>
          <w:numId w:val="4"/>
        </w:numPr>
        <w:spacing w:line="276" w:lineRule="auto"/>
        <w:rPr>
          <w:szCs w:val="24"/>
        </w:rPr>
      </w:pPr>
      <w:r>
        <w:rPr>
          <w:szCs w:val="24"/>
        </w:rPr>
        <w:t>Explains briefly about Mentoring process and that more calls will come in the future</w:t>
      </w:r>
    </w:p>
    <w:p w14:paraId="077C6C3C" w14:textId="0747FFC6" w:rsidR="00991002" w:rsidRDefault="00991002" w:rsidP="00BE11F0">
      <w:pPr>
        <w:pStyle w:val="ListParagraph"/>
        <w:numPr>
          <w:ilvl w:val="0"/>
          <w:numId w:val="5"/>
        </w:numPr>
        <w:spacing w:line="276" w:lineRule="auto"/>
        <w:rPr>
          <w:szCs w:val="24"/>
        </w:rPr>
      </w:pPr>
      <w:r>
        <w:rPr>
          <w:szCs w:val="24"/>
        </w:rPr>
        <w:t xml:space="preserve">Calls new GSR again – </w:t>
      </w:r>
      <w:r w:rsidR="003C57F3">
        <w:rPr>
          <w:szCs w:val="24"/>
        </w:rPr>
        <w:t>approximately 1 week after first call or an agreed time</w:t>
      </w:r>
      <w:r w:rsidR="002E50E0">
        <w:rPr>
          <w:szCs w:val="24"/>
        </w:rPr>
        <w:t>.</w:t>
      </w:r>
      <w:r w:rsidR="00F962A0">
        <w:rPr>
          <w:szCs w:val="24"/>
        </w:rPr>
        <w:t xml:space="preserve">  </w:t>
      </w:r>
      <w:r w:rsidR="00B23F58">
        <w:rPr>
          <w:szCs w:val="24"/>
        </w:rPr>
        <w:t>(</w:t>
      </w:r>
      <w:r w:rsidR="00F962A0">
        <w:rPr>
          <w:szCs w:val="24"/>
        </w:rPr>
        <w:t>Also, it might be helpful for the Mentor and GSR to be setting at a computer so some of the following items can be shown to the GSR during the call.</w:t>
      </w:r>
      <w:r w:rsidR="00B23F58">
        <w:rPr>
          <w:szCs w:val="24"/>
        </w:rPr>
        <w:t>)</w:t>
      </w:r>
      <w:r w:rsidR="0034721A">
        <w:rPr>
          <w:szCs w:val="24"/>
        </w:rPr>
        <w:t xml:space="preserve">  </w:t>
      </w:r>
      <w:r w:rsidR="00EC3E27">
        <w:rPr>
          <w:szCs w:val="24"/>
        </w:rPr>
        <w:t xml:space="preserve">          </w:t>
      </w:r>
      <w:r w:rsidR="0034721A">
        <w:rPr>
          <w:szCs w:val="24"/>
        </w:rPr>
        <w:t>Date of Call _______________________</w:t>
      </w:r>
    </w:p>
    <w:p w14:paraId="4B50E5EE" w14:textId="6F2D8DA1" w:rsidR="00D040E6" w:rsidRDefault="00D040E6" w:rsidP="00D040E6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 w:rsidRPr="0055415D">
        <w:rPr>
          <w:szCs w:val="24"/>
        </w:rPr>
        <w:t>Midwest Region Website and WSO Website</w:t>
      </w:r>
      <w:r w:rsidR="00EC3E27">
        <w:rPr>
          <w:szCs w:val="24"/>
        </w:rPr>
        <w:t xml:space="preserve"> (Discussed on Fact Sheet, pg</w:t>
      </w:r>
      <w:r w:rsidR="001C7028">
        <w:rPr>
          <w:szCs w:val="24"/>
        </w:rPr>
        <w:t>. 2)</w:t>
      </w:r>
    </w:p>
    <w:p w14:paraId="7991B4C6" w14:textId="77777777" w:rsidR="00D040E6" w:rsidRDefault="00D040E6" w:rsidP="00D040E6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>
        <w:rPr>
          <w:szCs w:val="24"/>
        </w:rPr>
        <w:t>There are 2 websites that contain much information in helping Nar-Anon Family Groups deal with issues concerning the groups.</w:t>
      </w:r>
    </w:p>
    <w:p w14:paraId="65D0FD8C" w14:textId="4EC3BBEE" w:rsidR="00D040E6" w:rsidRDefault="00D040E6" w:rsidP="00D040E6">
      <w:pPr>
        <w:pStyle w:val="ListParagraph"/>
        <w:numPr>
          <w:ilvl w:val="3"/>
          <w:numId w:val="12"/>
        </w:numPr>
        <w:spacing w:line="276" w:lineRule="auto"/>
        <w:rPr>
          <w:szCs w:val="24"/>
        </w:rPr>
      </w:pPr>
      <w:r>
        <w:rPr>
          <w:szCs w:val="24"/>
        </w:rPr>
        <w:t xml:space="preserve">Midwest Region website:  </w:t>
      </w:r>
      <w:hyperlink r:id="rId5" w:history="1">
        <w:r w:rsidRPr="004529A7">
          <w:rPr>
            <w:rStyle w:val="Hyperlink"/>
            <w:szCs w:val="24"/>
          </w:rPr>
          <w:t>http://www.naranonmidwest.org/</w:t>
        </w:r>
      </w:hyperlink>
      <w:r>
        <w:rPr>
          <w:szCs w:val="24"/>
        </w:rPr>
        <w:t xml:space="preserve"> The password for various </w:t>
      </w:r>
      <w:r w:rsidR="008B0C15">
        <w:rPr>
          <w:szCs w:val="24"/>
        </w:rPr>
        <w:t>‘Regional Records’</w:t>
      </w:r>
      <w:r>
        <w:rPr>
          <w:szCs w:val="24"/>
        </w:rPr>
        <w:t xml:space="preserve"> pages is: </w:t>
      </w:r>
      <w:r w:rsidRPr="001C053A">
        <w:rPr>
          <w:i/>
          <w:szCs w:val="24"/>
        </w:rPr>
        <w:t>nmw13</w:t>
      </w:r>
    </w:p>
    <w:p w14:paraId="1D9BDA2C" w14:textId="77777777" w:rsidR="00D040E6" w:rsidRDefault="00D040E6" w:rsidP="00D040E6">
      <w:pPr>
        <w:pStyle w:val="ListParagraph"/>
        <w:numPr>
          <w:ilvl w:val="3"/>
          <w:numId w:val="12"/>
        </w:numPr>
        <w:spacing w:line="276" w:lineRule="auto"/>
        <w:rPr>
          <w:szCs w:val="24"/>
        </w:rPr>
      </w:pPr>
      <w:r>
        <w:rPr>
          <w:szCs w:val="24"/>
        </w:rPr>
        <w:t xml:space="preserve">World Service website:  </w:t>
      </w:r>
      <w:hyperlink r:id="rId6" w:history="1">
        <w:r w:rsidRPr="00B8705B">
          <w:rPr>
            <w:rStyle w:val="Hyperlink"/>
            <w:szCs w:val="24"/>
          </w:rPr>
          <w:t>http://www.nar-anon.org/</w:t>
        </w:r>
      </w:hyperlink>
    </w:p>
    <w:p w14:paraId="3A3BD539" w14:textId="77777777" w:rsidR="00991002" w:rsidRDefault="00991002" w:rsidP="0055415D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 w:rsidRPr="0055415D">
        <w:rPr>
          <w:szCs w:val="24"/>
        </w:rPr>
        <w:t>Outreach</w:t>
      </w:r>
      <w:r w:rsidR="0055415D">
        <w:rPr>
          <w:szCs w:val="24"/>
        </w:rPr>
        <w:t xml:space="preserve"> – increasing the general public’s awareness of Nar-Anon and </w:t>
      </w:r>
      <w:r w:rsidR="004764A1">
        <w:rPr>
          <w:szCs w:val="24"/>
        </w:rPr>
        <w:t>its</w:t>
      </w:r>
      <w:r w:rsidR="00A71929">
        <w:rPr>
          <w:szCs w:val="24"/>
        </w:rPr>
        <w:t xml:space="preserve"> </w:t>
      </w:r>
      <w:r w:rsidR="0055415D">
        <w:rPr>
          <w:szCs w:val="24"/>
        </w:rPr>
        <w:t>message of hope</w:t>
      </w:r>
    </w:p>
    <w:p w14:paraId="246FC2ED" w14:textId="14B74BCE" w:rsidR="0055415D" w:rsidRDefault="0055415D" w:rsidP="0055415D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>
        <w:rPr>
          <w:szCs w:val="24"/>
        </w:rPr>
        <w:t>The Midwest Region website</w:t>
      </w:r>
      <w:r w:rsidR="00590E3D">
        <w:rPr>
          <w:szCs w:val="24"/>
        </w:rPr>
        <w:t xml:space="preserve"> also</w:t>
      </w:r>
      <w:r>
        <w:rPr>
          <w:szCs w:val="24"/>
        </w:rPr>
        <w:t xml:space="preserve"> has a page for Outreach under the </w:t>
      </w:r>
      <w:r w:rsidR="00683495">
        <w:rPr>
          <w:szCs w:val="24"/>
        </w:rPr>
        <w:t>‘</w:t>
      </w:r>
      <w:r w:rsidR="00590E3D">
        <w:rPr>
          <w:szCs w:val="24"/>
        </w:rPr>
        <w:t>Sharing Recovery/How To’</w:t>
      </w:r>
      <w:r>
        <w:rPr>
          <w:szCs w:val="24"/>
        </w:rPr>
        <w:t xml:space="preserve"> section</w:t>
      </w:r>
      <w:r w:rsidR="00683495">
        <w:rPr>
          <w:szCs w:val="24"/>
        </w:rPr>
        <w:t>.</w:t>
      </w:r>
    </w:p>
    <w:p w14:paraId="4A4EF72D" w14:textId="47A9F595" w:rsidR="001C7028" w:rsidRPr="00590E3D" w:rsidRDefault="005F14BF" w:rsidP="00590E3D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 w:rsidRPr="00590E3D">
        <w:rPr>
          <w:szCs w:val="24"/>
        </w:rPr>
        <w:t>Service Literature</w:t>
      </w:r>
      <w:r w:rsidR="001C7028" w:rsidRPr="00590E3D">
        <w:rPr>
          <w:szCs w:val="24"/>
        </w:rPr>
        <w:t xml:space="preserve"> - </w:t>
      </w:r>
      <w:r w:rsidR="00683495" w:rsidRPr="00590E3D">
        <w:rPr>
          <w:szCs w:val="24"/>
        </w:rPr>
        <w:t>Documents on th</w:t>
      </w:r>
      <w:r w:rsidRPr="00590E3D">
        <w:rPr>
          <w:szCs w:val="24"/>
        </w:rPr>
        <w:t>e</w:t>
      </w:r>
      <w:r w:rsidR="00590E3D" w:rsidRPr="00590E3D">
        <w:rPr>
          <w:szCs w:val="24"/>
        </w:rPr>
        <w:t xml:space="preserve"> Outreach and Service Literature</w:t>
      </w:r>
      <w:r w:rsidR="00683495" w:rsidRPr="00590E3D">
        <w:rPr>
          <w:szCs w:val="24"/>
        </w:rPr>
        <w:t xml:space="preserve"> page</w:t>
      </w:r>
      <w:r w:rsidRPr="00590E3D">
        <w:rPr>
          <w:szCs w:val="24"/>
        </w:rPr>
        <w:t>s</w:t>
      </w:r>
      <w:r w:rsidR="00683495" w:rsidRPr="00590E3D">
        <w:rPr>
          <w:szCs w:val="24"/>
        </w:rPr>
        <w:t xml:space="preserve"> can be printed and copied for distribution.</w:t>
      </w:r>
    </w:p>
    <w:p w14:paraId="034D5F55" w14:textId="6B666CB6" w:rsidR="001C7028" w:rsidRDefault="001C7028" w:rsidP="001C7028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>
        <w:rPr>
          <w:szCs w:val="24"/>
        </w:rPr>
        <w:t xml:space="preserve">Groups - </w:t>
      </w:r>
      <w:r>
        <w:rPr>
          <w:szCs w:val="24"/>
        </w:rPr>
        <w:t>If a meeting is canceled or if it disbands, both of these websites need to be informed to ensure that newcomers don’t try to attend meetings that are canceled or disbanded</w:t>
      </w:r>
    </w:p>
    <w:p w14:paraId="024289A0" w14:textId="3F6D283B" w:rsidR="0055415D" w:rsidRPr="001C7028" w:rsidRDefault="00C96886" w:rsidP="001C7028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>
        <w:rPr>
          <w:szCs w:val="24"/>
        </w:rPr>
        <w:t>Newsletter</w:t>
      </w:r>
      <w:r w:rsidR="001C7028" w:rsidRPr="001C7028">
        <w:rPr>
          <w:szCs w:val="24"/>
        </w:rPr>
        <w:t xml:space="preserve"> - This Nar-Anon quarterly </w:t>
      </w:r>
      <w:r>
        <w:rPr>
          <w:szCs w:val="24"/>
        </w:rPr>
        <w:t>‘Serenity Connection’</w:t>
      </w:r>
      <w:r w:rsidR="001C7028" w:rsidRPr="001C7028">
        <w:rPr>
          <w:szCs w:val="24"/>
        </w:rPr>
        <w:t xml:space="preserve"> can be obtained from the World Service website under the ‘Members’ section:  The newsletter can also be sent to you by entering your email on this page.</w:t>
      </w:r>
    </w:p>
    <w:p w14:paraId="70D99D0E" w14:textId="2D99E49B" w:rsidR="008B0C15" w:rsidRDefault="004764A1" w:rsidP="005F14BF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>
        <w:rPr>
          <w:szCs w:val="24"/>
        </w:rPr>
        <w:t>MWR</w:t>
      </w:r>
      <w:r w:rsidR="005F14BF">
        <w:rPr>
          <w:szCs w:val="24"/>
        </w:rPr>
        <w:t xml:space="preserve"> Service Committee</w:t>
      </w:r>
      <w:r>
        <w:rPr>
          <w:szCs w:val="24"/>
        </w:rPr>
        <w:t xml:space="preserve">s </w:t>
      </w:r>
      <w:r w:rsidR="005F14BF">
        <w:rPr>
          <w:szCs w:val="24"/>
        </w:rPr>
        <w:t>(as detailed on the Fact Sheet</w:t>
      </w:r>
      <w:r>
        <w:rPr>
          <w:szCs w:val="24"/>
        </w:rPr>
        <w:t xml:space="preserve">, </w:t>
      </w:r>
      <w:r w:rsidR="00C96886">
        <w:rPr>
          <w:szCs w:val="24"/>
        </w:rPr>
        <w:t>pg.</w:t>
      </w:r>
      <w:r>
        <w:rPr>
          <w:szCs w:val="24"/>
        </w:rPr>
        <w:t xml:space="preserve"> 2)</w:t>
      </w:r>
    </w:p>
    <w:p w14:paraId="397BF1A6" w14:textId="249D1F47" w:rsidR="008B0C15" w:rsidRDefault="008B0C15" w:rsidP="008B0C15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 w:rsidRPr="0055415D">
        <w:rPr>
          <w:szCs w:val="24"/>
        </w:rPr>
        <w:t>Delegate and Alternate Delegate including World Service Conference</w:t>
      </w:r>
      <w:r w:rsidR="00C96886">
        <w:rPr>
          <w:szCs w:val="24"/>
        </w:rPr>
        <w:t xml:space="preserve"> (Discussed on Fact Sheet, pg. 4)</w:t>
      </w:r>
    </w:p>
    <w:p w14:paraId="62F22F2A" w14:textId="77777777" w:rsidR="008B0C15" w:rsidRDefault="008B0C15" w:rsidP="008B0C15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>
        <w:rPr>
          <w:szCs w:val="24"/>
        </w:rPr>
        <w:t>Our Region has elected a Delegate and Alternate Delegate to act as liaisons between the Region and the World Service Office and various World Service Committees.</w:t>
      </w:r>
    </w:p>
    <w:p w14:paraId="00085180" w14:textId="77777777" w:rsidR="008B0C15" w:rsidRDefault="008B0C15" w:rsidP="008B0C15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>
        <w:rPr>
          <w:szCs w:val="24"/>
        </w:rPr>
        <w:lastRenderedPageBreak/>
        <w:t>A World Service Conference is held every 2 years in late April/early May.  The Delegate and Alternate Delegate represent our Region at this conference and vote on motions presented at the conference.</w:t>
      </w:r>
    </w:p>
    <w:p w14:paraId="4DA68063" w14:textId="06BD1F06" w:rsidR="005F14BF" w:rsidRPr="008B0C15" w:rsidRDefault="008B0C15" w:rsidP="008B0C15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 w:rsidRPr="008B0C15">
        <w:rPr>
          <w:szCs w:val="24"/>
        </w:rPr>
        <w:t>Approximately 5 months prior to the World Service Conference, a list of motions is presented to the Nar-Anon fellowship.  Each Nar-Anon Family Group has the right to cast a vote on each of these motions.  The Delegate and Alternate Delegate will tally all votes cast and carry the Region’s majority voice to this conference.</w:t>
      </w:r>
    </w:p>
    <w:p w14:paraId="079837D4" w14:textId="77777777" w:rsidR="00991002" w:rsidRDefault="00991002" w:rsidP="0055415D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 w:rsidRPr="0055415D">
        <w:rPr>
          <w:szCs w:val="24"/>
        </w:rPr>
        <w:t>Conventions and Assembly</w:t>
      </w:r>
    </w:p>
    <w:p w14:paraId="75A26CAC" w14:textId="77777777" w:rsidR="002F3574" w:rsidRDefault="00F14B52" w:rsidP="002F3574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>
        <w:rPr>
          <w:szCs w:val="24"/>
        </w:rPr>
        <w:t>Regional Assemblies are held once a year, generally the 3</w:t>
      </w:r>
      <w:r w:rsidRPr="00F14B52">
        <w:rPr>
          <w:szCs w:val="24"/>
          <w:vertAlign w:val="superscript"/>
        </w:rPr>
        <w:t>rd</w:t>
      </w:r>
      <w:r>
        <w:rPr>
          <w:szCs w:val="24"/>
        </w:rPr>
        <w:t xml:space="preserve"> weekend in October.  A business meeting is held for about half the day with workshops following.  All GSRs are encouraged to attend.  Any Nar-Anon member can attend the Assembly.</w:t>
      </w:r>
    </w:p>
    <w:p w14:paraId="732FE636" w14:textId="30884CAE" w:rsidR="00F14B52" w:rsidRPr="0055415D" w:rsidRDefault="00777907" w:rsidP="002F3574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>
        <w:rPr>
          <w:szCs w:val="24"/>
        </w:rPr>
        <w:t>NA conventions in the general vicinity of the Region and Nar-Anon conventions, retreats, assemblies are all posted on the Midwest Region’s website</w:t>
      </w:r>
      <w:r w:rsidR="00B23F58">
        <w:rPr>
          <w:szCs w:val="24"/>
        </w:rPr>
        <w:t xml:space="preserve"> -</w:t>
      </w:r>
      <w:r>
        <w:rPr>
          <w:szCs w:val="24"/>
        </w:rPr>
        <w:t xml:space="preserve"> Calendar page</w:t>
      </w:r>
      <w:r w:rsidR="009A13CF">
        <w:rPr>
          <w:szCs w:val="24"/>
        </w:rPr>
        <w:t>.</w:t>
      </w:r>
      <w:bookmarkStart w:id="0" w:name="_GoBack"/>
      <w:bookmarkEnd w:id="0"/>
    </w:p>
    <w:p w14:paraId="588F48CE" w14:textId="77777777" w:rsidR="002D39DC" w:rsidRDefault="00991002" w:rsidP="00B8705B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 w:rsidRPr="00B8705B">
        <w:rPr>
          <w:szCs w:val="24"/>
        </w:rPr>
        <w:t>Group Financial Considerations</w:t>
      </w:r>
      <w:r w:rsidR="00AC767F" w:rsidRPr="00B8705B">
        <w:rPr>
          <w:szCs w:val="24"/>
        </w:rPr>
        <w:t xml:space="preserve"> </w:t>
      </w:r>
    </w:p>
    <w:p w14:paraId="0BE8FECD" w14:textId="7187909C" w:rsidR="002D39DC" w:rsidRDefault="00AC767F" w:rsidP="002D39DC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 w:rsidRPr="00B8705B">
        <w:rPr>
          <w:szCs w:val="24"/>
        </w:rPr>
        <w:t xml:space="preserve">The Midwest Region website has a document, Family Group Guide to Finances, on the </w:t>
      </w:r>
      <w:r w:rsidR="008B0C15">
        <w:rPr>
          <w:szCs w:val="24"/>
        </w:rPr>
        <w:t>‘Sharing Recovery/How To’ landing</w:t>
      </w:r>
      <w:r w:rsidRPr="00B8705B">
        <w:rPr>
          <w:szCs w:val="24"/>
        </w:rPr>
        <w:t xml:space="preserve"> page that discusses the financial considerations.  </w:t>
      </w:r>
    </w:p>
    <w:p w14:paraId="0483AA89" w14:textId="77777777" w:rsidR="00B8705B" w:rsidRPr="004764A1" w:rsidRDefault="00AC767F" w:rsidP="00B8705B">
      <w:pPr>
        <w:pStyle w:val="ListParagraph"/>
        <w:numPr>
          <w:ilvl w:val="2"/>
          <w:numId w:val="12"/>
        </w:numPr>
        <w:spacing w:line="276" w:lineRule="auto"/>
        <w:rPr>
          <w:szCs w:val="24"/>
        </w:rPr>
      </w:pPr>
      <w:r w:rsidRPr="004764A1">
        <w:rPr>
          <w:szCs w:val="24"/>
        </w:rPr>
        <w:t xml:space="preserve">There is also a section </w:t>
      </w:r>
      <w:r w:rsidR="00B8705B" w:rsidRPr="004764A1">
        <w:rPr>
          <w:szCs w:val="24"/>
        </w:rPr>
        <w:t>in the</w:t>
      </w:r>
      <w:r w:rsidRPr="004764A1">
        <w:rPr>
          <w:szCs w:val="24"/>
        </w:rPr>
        <w:t xml:space="preserve"> Guide to Local Services</w:t>
      </w:r>
      <w:r w:rsidR="00B8705B" w:rsidRPr="004764A1">
        <w:rPr>
          <w:szCs w:val="24"/>
        </w:rPr>
        <w:t xml:space="preserve"> (GLS)</w:t>
      </w:r>
      <w:r w:rsidRPr="004764A1">
        <w:rPr>
          <w:szCs w:val="24"/>
        </w:rPr>
        <w:t xml:space="preserve"> that should be considered.  </w:t>
      </w:r>
      <w:r w:rsidR="00B8705B" w:rsidRPr="004764A1">
        <w:rPr>
          <w:szCs w:val="24"/>
        </w:rPr>
        <w:t xml:space="preserve">This guide can be located on the Service Literature page </w:t>
      </w:r>
      <w:r w:rsidR="004764A1" w:rsidRPr="004764A1">
        <w:rPr>
          <w:szCs w:val="24"/>
        </w:rPr>
        <w:t xml:space="preserve">under the Members section </w:t>
      </w:r>
      <w:r w:rsidR="00B8705B" w:rsidRPr="004764A1">
        <w:rPr>
          <w:szCs w:val="24"/>
        </w:rPr>
        <w:t>of the World Services website</w:t>
      </w:r>
      <w:r w:rsidR="004764A1" w:rsidRPr="004764A1">
        <w:rPr>
          <w:szCs w:val="24"/>
        </w:rPr>
        <w:t xml:space="preserve">:  </w:t>
      </w:r>
      <w:hyperlink r:id="rId7" w:history="1">
        <w:r w:rsidR="004764A1" w:rsidRPr="004764A1">
          <w:rPr>
            <w:rStyle w:val="Hyperlink"/>
            <w:szCs w:val="24"/>
          </w:rPr>
          <w:t>http://www.nar-anon.org/service-literature/</w:t>
        </w:r>
      </w:hyperlink>
      <w:r w:rsidR="00130C47" w:rsidRPr="004764A1">
        <w:rPr>
          <w:szCs w:val="24"/>
        </w:rPr>
        <w:t>.</w:t>
      </w:r>
    </w:p>
    <w:p w14:paraId="4A31F5C1" w14:textId="77777777" w:rsidR="00130C47" w:rsidRPr="00130C47" w:rsidRDefault="00FE0CA3" w:rsidP="0055415D">
      <w:pPr>
        <w:pStyle w:val="ListParagraph"/>
        <w:numPr>
          <w:ilvl w:val="1"/>
          <w:numId w:val="12"/>
        </w:numPr>
        <w:spacing w:line="276" w:lineRule="auto"/>
        <w:rPr>
          <w:szCs w:val="24"/>
        </w:rPr>
      </w:pPr>
      <w:r w:rsidRPr="00130C47">
        <w:rPr>
          <w:szCs w:val="24"/>
        </w:rPr>
        <w:t>Periodic Follow-up Calls</w:t>
      </w:r>
      <w:r w:rsidR="00130C47" w:rsidRPr="00130C47">
        <w:rPr>
          <w:szCs w:val="24"/>
        </w:rPr>
        <w:t xml:space="preserve"> – The mentor is available to help your new group with any problems or situations that come up in your meetings.  Do not hesitate to call your mentor when needed.  Phone - _________________</w:t>
      </w:r>
      <w:r w:rsidR="0034721A" w:rsidRPr="00130C47">
        <w:rPr>
          <w:szCs w:val="24"/>
        </w:rPr>
        <w:t>_ Also</w:t>
      </w:r>
      <w:r w:rsidR="00130C47" w:rsidRPr="00130C47">
        <w:rPr>
          <w:szCs w:val="24"/>
        </w:rPr>
        <w:t>, your mentor will call you periodically</w:t>
      </w:r>
      <w:r w:rsidR="00130C47">
        <w:rPr>
          <w:szCs w:val="24"/>
        </w:rPr>
        <w:t xml:space="preserve"> (2-3 more times)</w:t>
      </w:r>
      <w:r w:rsidR="00130C47" w:rsidRPr="00130C47">
        <w:rPr>
          <w:szCs w:val="24"/>
        </w:rPr>
        <w:t xml:space="preserve"> to find out how your meetings are going and to offer their assistance</w:t>
      </w:r>
      <w:r w:rsidR="00BC4349">
        <w:rPr>
          <w:szCs w:val="24"/>
        </w:rPr>
        <w:t xml:space="preserve"> if needed.</w:t>
      </w:r>
    </w:p>
    <w:p w14:paraId="79ADB87D" w14:textId="77777777" w:rsidR="009A712C" w:rsidRPr="009A712C" w:rsidRDefault="009A712C" w:rsidP="009A712C">
      <w:pPr>
        <w:spacing w:line="276" w:lineRule="auto"/>
        <w:rPr>
          <w:szCs w:val="24"/>
        </w:rPr>
      </w:pPr>
    </w:p>
    <w:sectPr w:rsidR="009A712C" w:rsidRPr="009A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7FBC"/>
    <w:multiLevelType w:val="hybridMultilevel"/>
    <w:tmpl w:val="3342D3F4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AB3"/>
    <w:multiLevelType w:val="hybridMultilevel"/>
    <w:tmpl w:val="4EEC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524"/>
    <w:multiLevelType w:val="hybridMultilevel"/>
    <w:tmpl w:val="88FA41DC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A4C"/>
    <w:multiLevelType w:val="hybridMultilevel"/>
    <w:tmpl w:val="A04E6816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2B5"/>
    <w:multiLevelType w:val="hybridMultilevel"/>
    <w:tmpl w:val="5C0A7C82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027"/>
    <w:multiLevelType w:val="hybridMultilevel"/>
    <w:tmpl w:val="AF30561E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FA0ADF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5C9D"/>
    <w:multiLevelType w:val="hybridMultilevel"/>
    <w:tmpl w:val="90BE5704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FA0ADF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60EB8"/>
    <w:multiLevelType w:val="hybridMultilevel"/>
    <w:tmpl w:val="C79412B4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5E7"/>
    <w:multiLevelType w:val="hybridMultilevel"/>
    <w:tmpl w:val="5358EB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B43641"/>
    <w:multiLevelType w:val="hybridMultilevel"/>
    <w:tmpl w:val="54082B60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056AA"/>
    <w:multiLevelType w:val="hybridMultilevel"/>
    <w:tmpl w:val="06E26E1C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60F00"/>
    <w:multiLevelType w:val="hybridMultilevel"/>
    <w:tmpl w:val="4B6CC0EA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FA0ADF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10EA6"/>
    <w:multiLevelType w:val="hybridMultilevel"/>
    <w:tmpl w:val="45F6553C"/>
    <w:lvl w:ilvl="0" w:tplc="DFA0A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A0"/>
    <w:rsid w:val="000A06F6"/>
    <w:rsid w:val="000D23F4"/>
    <w:rsid w:val="000E2A43"/>
    <w:rsid w:val="00130C47"/>
    <w:rsid w:val="001720A8"/>
    <w:rsid w:val="001C053A"/>
    <w:rsid w:val="001C7028"/>
    <w:rsid w:val="00222FAB"/>
    <w:rsid w:val="00281F39"/>
    <w:rsid w:val="002D39DC"/>
    <w:rsid w:val="002E50E0"/>
    <w:rsid w:val="002F3574"/>
    <w:rsid w:val="003326F3"/>
    <w:rsid w:val="0033427C"/>
    <w:rsid w:val="0034721A"/>
    <w:rsid w:val="003C57F3"/>
    <w:rsid w:val="004764A1"/>
    <w:rsid w:val="004C4601"/>
    <w:rsid w:val="0055415D"/>
    <w:rsid w:val="00590E3D"/>
    <w:rsid w:val="005A0D7D"/>
    <w:rsid w:val="005C558F"/>
    <w:rsid w:val="005D69D8"/>
    <w:rsid w:val="005F05C8"/>
    <w:rsid w:val="005F14BF"/>
    <w:rsid w:val="00683495"/>
    <w:rsid w:val="00777907"/>
    <w:rsid w:val="00826C18"/>
    <w:rsid w:val="0083765C"/>
    <w:rsid w:val="008B0C15"/>
    <w:rsid w:val="009813C6"/>
    <w:rsid w:val="00991002"/>
    <w:rsid w:val="009912CA"/>
    <w:rsid w:val="009A13CF"/>
    <w:rsid w:val="009A712C"/>
    <w:rsid w:val="009D6A14"/>
    <w:rsid w:val="00A6359E"/>
    <w:rsid w:val="00A71929"/>
    <w:rsid w:val="00AA70A0"/>
    <w:rsid w:val="00AB7A13"/>
    <w:rsid w:val="00AC767F"/>
    <w:rsid w:val="00AE5A78"/>
    <w:rsid w:val="00B23F58"/>
    <w:rsid w:val="00B349B4"/>
    <w:rsid w:val="00B8705B"/>
    <w:rsid w:val="00BC4349"/>
    <w:rsid w:val="00BE11F0"/>
    <w:rsid w:val="00C409ED"/>
    <w:rsid w:val="00C96886"/>
    <w:rsid w:val="00D040E6"/>
    <w:rsid w:val="00EA4ADC"/>
    <w:rsid w:val="00EC3E27"/>
    <w:rsid w:val="00F14B52"/>
    <w:rsid w:val="00F42CB1"/>
    <w:rsid w:val="00F962A0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11A1"/>
  <w15:chartTrackingRefBased/>
  <w15:docId w15:val="{859343EA-A44E-435E-B40F-84B2DC6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05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64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-anon.org/service-litera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-anon.org/" TargetMode="External"/><Relationship Id="rId5" Type="http://schemas.openxmlformats.org/officeDocument/2006/relationships/hyperlink" Target="http://www.naranonmidwes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Owner</cp:lastModifiedBy>
  <cp:revision>18</cp:revision>
  <cp:lastPrinted>2020-03-09T19:19:00Z</cp:lastPrinted>
  <dcterms:created xsi:type="dcterms:W3CDTF">2018-01-07T19:49:00Z</dcterms:created>
  <dcterms:modified xsi:type="dcterms:W3CDTF">2020-03-09T19:23:00Z</dcterms:modified>
</cp:coreProperties>
</file>