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October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RSC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Sunday,  </w:t>
      </w:r>
      <w:r w:rsidDel="00000000" w:rsidR="00000000" w:rsidRPr="00000000">
        <w:rPr>
          <w:rFonts w:ascii="Cambria" w:cs="Cambria" w:eastAsia="Cambria" w:hAnsi="Cambria"/>
          <w:b w:val="1"/>
          <w:color w:val="1155cc"/>
          <w:sz w:val="18"/>
          <w:szCs w:val="18"/>
          <w:rtl w:val="0"/>
        </w:rPr>
        <w:t xml:space="preserve">October 4, 2020 </w:t>
      </w: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– 7:30 pm CST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b w:val="1"/>
          <w:color w:val="ff000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all to Order  7:34 pm CST: Ruth,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Jenny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10th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Tradition &amp; Concept led by Cathy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Caitlin, Interim Secretary</w:t>
      </w:r>
    </w:p>
    <w:tbl>
      <w:tblPr>
        <w:tblStyle w:val="Table1"/>
        <w:tblW w:w="67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0"/>
        <w:gridCol w:w="3045"/>
        <w:tblGridChange w:id="0">
          <w:tblGrid>
            <w:gridCol w:w="3720"/>
            <w:gridCol w:w="3045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Webmaster - Rod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 – Kevin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Narateen Chair - Kathy S*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Delegate – Theresa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Interim Secretary – Caitlin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Alt. Delegate – Cathy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ASR WI - Mary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ASRA WI - Jenny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Chair - Ruth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</w:t>
      </w:r>
    </w:p>
    <w:p w:rsidR="00000000" w:rsidDel="00000000" w:rsidP="00000000" w:rsidRDefault="00000000" w:rsidRPr="00000000" w14:paraId="00000019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September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13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2020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as written.  </w:t>
      </w:r>
    </w:p>
    <w:p w:rsidR="00000000" w:rsidDel="00000000" w:rsidP="00000000" w:rsidRDefault="00000000" w:rsidRPr="00000000" w14:paraId="0000001A">
      <w:pPr>
        <w:spacing w:after="0" w:line="276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Motion to approve: Kevin</w:t>
      </w:r>
    </w:p>
    <w:p w:rsidR="00000000" w:rsidDel="00000000" w:rsidP="00000000" w:rsidRDefault="00000000" w:rsidRPr="00000000" w14:paraId="0000001B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Seconded by: Rod</w:t>
      </w:r>
    </w:p>
    <w:p w:rsidR="00000000" w:rsidDel="00000000" w:rsidP="00000000" w:rsidRDefault="00000000" w:rsidRPr="00000000" w14:paraId="0000001C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Discussion: PayPal option to be further discussed in Nov; Assembly agenda clarification</w:t>
      </w:r>
    </w:p>
    <w:p w:rsidR="00000000" w:rsidDel="00000000" w:rsidP="00000000" w:rsidRDefault="00000000" w:rsidRPr="00000000" w14:paraId="0000001D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Unanimously approved 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above)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1"/>
      <w:bookmarkEnd w:id="1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7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Kevin, Treasurer</w:t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rPr>
          <w:rFonts w:ascii="Cambria" w:cs="Cambria" w:eastAsia="Cambria" w:hAnsi="Cambria"/>
          <w:b w:val="1"/>
          <w:i w:val="1"/>
          <w:sz w:val="20"/>
          <w:szCs w:val="20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i w:val="1"/>
            <w:color w:val="6aa84f"/>
            <w:sz w:val="20"/>
            <w:szCs w:val="20"/>
            <w:highlight w:val="yellow"/>
            <w:u w:val="single"/>
            <w:rtl w:val="0"/>
          </w:rPr>
          <w:t xml:space="preserve">http://www.naranonmidwest.org/member-services/treasurers-reports/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Donations: Elmhurst, IL; Anonymous gift; Springfield, IL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none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2021 budget to be presented at assembly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Present to GSRs option to donate up 50% ($950) to WSO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Nela, Outreach Committee Chair [absent]</w:t>
      </w:r>
    </w:p>
    <w:p w:rsidR="00000000" w:rsidDel="00000000" w:rsidP="00000000" w:rsidRDefault="00000000" w:rsidRPr="00000000" w14:paraId="00000028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hyperlink r:id="rId7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Outreach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highlight w:val="yellow"/>
          <w:rtl w:val="0"/>
        </w:rPr>
        <w:tab/>
      </w:r>
      <w:hyperlink r:id="rId8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https://www.nar-anon.org/outreach</w:t>
        </w:r>
      </w:hyperlink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Convention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OPEN, Convention Committee Chair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http://www.naranonmidwest.org/calendar/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highlight w:val="yellow"/>
          <w:rtl w:val="0"/>
        </w:rPr>
        <w:tab/>
      </w:r>
      <w:hyperlink r:id="rId10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https://www.nar-anon.org/events</w:t>
        </w:r>
      </w:hyperlink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Rod, Webmaster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Narateen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: Kathy, Narateen Chair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1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http://www.naranonmidwest.org/narateen/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hyperlink r:id="rId12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https://www.nar-anon.org/narateen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meetings in area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Rocky Mountain region has meetings 2x/week online - could be alternate to MWR home groups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Theresa will get info to Kathy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Kathy to speak in future/at assembly about legal policies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S. Milwaukee to attend assembly - connect with Kathy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Theresa, Delegate  and Cathy Alternate Delegate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3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report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WI ASR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Mary, WI Area Service Representative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Review regional goals for past year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Mentor-mentee relationships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going well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        b.</w:t>
        <w:tab/>
        <w:t xml:space="preserve">Clean up roster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      i.</w:t>
        <w:tab/>
        <w:t xml:space="preserve">address this after COVID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        c.</w:t>
        <w:tab/>
        <w:t xml:space="preserve">GSR call topics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      i.</w:t>
        <w:tab/>
        <w:t xml:space="preserve">Doing better of staying on time and utilizing open mic/topics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Order of importance=open mic, business, topic for discussion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Consider scaling back/tightening up reports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Restructure meetings to reflect Area Meeting format in GSL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288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Begin with open mic/concerns, then reports, then discussion topic if time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Business: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Finalize assembly agenda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Leann to share 10:20-10:30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Officer votes to be texted or emailed to Cathy or Theresa; counted over lunch break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Final comments: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Ask GSRs for their 2021 goals (e.g., meeting improvements, RSC support,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58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8:36 pm CST</w:t>
      </w:r>
    </w:p>
    <w:p w:rsidR="00000000" w:rsidDel="00000000" w:rsidP="00000000" w:rsidRDefault="00000000" w:rsidRPr="00000000" w14:paraId="00000059">
      <w:pPr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Interim Secretary,  Caitlin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ab/>
      <w:tab/>
      <w:t xml:space="preserve">     MIDWEST REGION OF NAR-ANON     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aranonmidwest.org/narateen/" TargetMode="External"/><Relationship Id="rId10" Type="http://schemas.openxmlformats.org/officeDocument/2006/relationships/hyperlink" Target="https://www.nar-anon.org/events" TargetMode="External"/><Relationship Id="rId13" Type="http://schemas.openxmlformats.org/officeDocument/2006/relationships/hyperlink" Target="https://www.nar-anon.org/" TargetMode="External"/><Relationship Id="rId12" Type="http://schemas.openxmlformats.org/officeDocument/2006/relationships/hyperlink" Target="https://www.nar-anon.org/narate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aranonmidwest.org/calendar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/member-services/treasurers-reports/" TargetMode="External"/><Relationship Id="rId7" Type="http://schemas.openxmlformats.org/officeDocument/2006/relationships/hyperlink" Target="http://www.naranonmidwest.org/sharing-recovery/outreach-monthly-challenges/" TargetMode="External"/><Relationship Id="rId8" Type="http://schemas.openxmlformats.org/officeDocument/2006/relationships/hyperlink" Target="https://www.nar-anon.org/outreach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